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01F6F" w14:textId="77777777" w:rsidR="0032157E" w:rsidRPr="00E05736" w:rsidRDefault="0032157E" w:rsidP="0032157E">
      <w:pPr>
        <w:rPr>
          <w:sz w:val="22"/>
        </w:rPr>
      </w:pPr>
      <w:r>
        <w:rPr>
          <w:noProof/>
          <w:sz w:val="22"/>
          <w:lang w:eastAsia="cs-CZ"/>
        </w:rPr>
        <w:drawing>
          <wp:inline distT="0" distB="0" distL="0" distR="0" wp14:anchorId="6E8D60E5" wp14:editId="40CB1239">
            <wp:extent cx="6124575" cy="1133475"/>
            <wp:effectExtent l="0" t="0" r="9525" b="9525"/>
            <wp:docPr id="1" name="Obrázek 1" descr="logo-mslanz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mslanzho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296B4" w14:textId="77777777" w:rsidR="0032157E" w:rsidRDefault="0032157E" w:rsidP="0032157E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příspěvková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organizace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Komenského</w:t>
      </w:r>
      <w:proofErr w:type="spellEnd"/>
      <w:r>
        <w:rPr>
          <w:b/>
          <w:sz w:val="28"/>
          <w:szCs w:val="28"/>
        </w:rPr>
        <w:t xml:space="preserve"> 202/2, </w:t>
      </w:r>
      <w:proofErr w:type="spellStart"/>
      <w:r>
        <w:rPr>
          <w:b/>
          <w:sz w:val="28"/>
          <w:szCs w:val="28"/>
        </w:rPr>
        <w:t>Lanžhot</w:t>
      </w:r>
      <w:proofErr w:type="spellEnd"/>
      <w:r>
        <w:rPr>
          <w:b/>
          <w:sz w:val="28"/>
          <w:szCs w:val="28"/>
        </w:rPr>
        <w:t xml:space="preserve"> 691</w:t>
      </w:r>
      <w:r w:rsidRPr="00B60335">
        <w:rPr>
          <w:b/>
          <w:sz w:val="28"/>
          <w:szCs w:val="28"/>
        </w:rPr>
        <w:t>51</w:t>
      </w:r>
    </w:p>
    <w:p w14:paraId="04C13021" w14:textId="0AEBC77B" w:rsidR="0032157E" w:rsidRPr="0032157E" w:rsidRDefault="0032157E" w:rsidP="003215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  <w:t>____________________________________________________________</w:t>
      </w:r>
    </w:p>
    <w:p w14:paraId="0130442E" w14:textId="16E25AC7" w:rsidR="003D6679" w:rsidRDefault="007C34E5">
      <w:pPr>
        <w:jc w:val="center"/>
      </w:pPr>
      <w:r>
        <w:rPr>
          <w:b/>
          <w:sz w:val="36"/>
        </w:rPr>
        <w:t xml:space="preserve">MINIMÁLNÍ PREVENTIVNÍ PROGRAM </w:t>
      </w:r>
    </w:p>
    <w:p w14:paraId="28CCE8BD" w14:textId="0AE2A333" w:rsidR="003D6679" w:rsidRDefault="00000000">
      <w:pPr>
        <w:jc w:val="center"/>
      </w:pPr>
      <w:r>
        <w:rPr>
          <w:i/>
        </w:rPr>
        <w:br/>
        <w:t xml:space="preserve">Zpracováno pro potřeby mateřské školy a jako podklad pro systematickou realizaci prevence </w:t>
      </w:r>
    </w:p>
    <w:p w14:paraId="58096925" w14:textId="77777777" w:rsidR="003D6679" w:rsidRDefault="00000000">
      <w:pPr>
        <w:pStyle w:val="Nadpis1"/>
      </w:pPr>
      <w:r>
        <w:t>1. Úvod a charakteristika dokumentu</w:t>
      </w:r>
    </w:p>
    <w:p w14:paraId="7C13A7C3" w14:textId="77777777" w:rsidR="003D6679" w:rsidRDefault="00000000" w:rsidP="00CC2420">
      <w:pPr>
        <w:spacing w:line="360" w:lineRule="auto"/>
        <w:jc w:val="both"/>
      </w:pPr>
      <w:proofErr w:type="spellStart"/>
      <w:r>
        <w:t>Tento</w:t>
      </w:r>
      <w:proofErr w:type="spellEnd"/>
      <w:r>
        <w:t xml:space="preserve"> </w:t>
      </w:r>
      <w:proofErr w:type="spellStart"/>
      <w:r>
        <w:t>Preventivní</w:t>
      </w:r>
      <w:proofErr w:type="spellEnd"/>
      <w:r>
        <w:t xml:space="preserve"> program </w:t>
      </w:r>
      <w:proofErr w:type="spellStart"/>
      <w:r>
        <w:t>Mateřské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Lanžhot</w:t>
      </w:r>
      <w:proofErr w:type="spellEnd"/>
      <w:r>
        <w:t xml:space="preserve"> je </w:t>
      </w:r>
      <w:proofErr w:type="spellStart"/>
      <w:r>
        <w:t>interním</w:t>
      </w:r>
      <w:proofErr w:type="spellEnd"/>
      <w:r>
        <w:t xml:space="preserve"> plánovacím a metodickým dokumentem, který shrnuje způsob, jakým škola podporuje bezpečné, respektující a podnětné prostředí pro děti, předchází rizikovému chování a včas reaguje na vzniklé situace.</w:t>
      </w:r>
    </w:p>
    <w:p w14:paraId="1917DAFB" w14:textId="77777777" w:rsidR="003D6679" w:rsidRDefault="00000000" w:rsidP="00CC2420">
      <w:pPr>
        <w:spacing w:line="360" w:lineRule="auto"/>
        <w:jc w:val="both"/>
      </w:pPr>
      <w:r>
        <w:t>Program je určen především pedagogickým pracovníkům a vedení školy. Je koncipován s ohledem na specifika předškolního věku. Prevence v mateřské škole probíhá zejména přirozeně v každodenních činnostech, při hře, komunikaci, sebeobsluze, pohybu, pobytu venku a při řešení vztahových situací.</w:t>
      </w:r>
    </w:p>
    <w:p w14:paraId="43387B77" w14:textId="77777777" w:rsidR="003D6679" w:rsidRPr="00CE4076" w:rsidRDefault="00000000" w:rsidP="00CC2420">
      <w:pPr>
        <w:spacing w:line="360" w:lineRule="auto"/>
        <w:jc w:val="both"/>
        <w:rPr>
          <w:lang w:val="pl-PL"/>
        </w:rPr>
      </w:pPr>
      <w:r w:rsidRPr="00CE4076">
        <w:rPr>
          <w:lang w:val="pl-PL"/>
        </w:rPr>
        <w:t>Poznámka k právnímu rámci: od 1. 1. 2026 již mateřská škola podle § 7 odst. 5 vyhlášky č. 72/2005 Sb. nemá povinnost zpracovávat samostatný preventivní program školy. Povinný je program poradenských služeb; prevence rizikového chování má být u MŠ především přirozeně zapracována do ŠVP PV. Tento dokument proto škola používá jako dobrovolný a praktický nástroj pro sjednocení preventivního působení.</w:t>
      </w:r>
    </w:p>
    <w:p w14:paraId="68E56B7B" w14:textId="77777777" w:rsidR="003D6679" w:rsidRDefault="00000000" w:rsidP="00CC2420">
      <w:pPr>
        <w:pStyle w:val="Nadpis1"/>
        <w:spacing w:line="360" w:lineRule="auto"/>
        <w:jc w:val="both"/>
      </w:pPr>
      <w:r>
        <w:t>2. Základní údaje o škole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3D6679" w14:paraId="4358363F" w14:textId="77777777">
        <w:trPr>
          <w:jc w:val="center"/>
        </w:trPr>
        <w:tc>
          <w:tcPr>
            <w:tcW w:w="4703" w:type="dxa"/>
            <w:vAlign w:val="center"/>
          </w:tcPr>
          <w:p w14:paraId="44593310" w14:textId="77777777" w:rsidR="003D6679" w:rsidRDefault="00000000" w:rsidP="00CC2420">
            <w:pPr>
              <w:spacing w:line="360" w:lineRule="auto"/>
              <w:jc w:val="both"/>
            </w:pPr>
            <w:r>
              <w:t>Název školy</w:t>
            </w:r>
          </w:p>
        </w:tc>
        <w:tc>
          <w:tcPr>
            <w:tcW w:w="4703" w:type="dxa"/>
            <w:vAlign w:val="center"/>
          </w:tcPr>
          <w:p w14:paraId="2D08BD70" w14:textId="2D487780" w:rsidR="003D6679" w:rsidRDefault="00000000" w:rsidP="00CC2420">
            <w:pPr>
              <w:spacing w:line="360" w:lineRule="auto"/>
              <w:jc w:val="both"/>
            </w:pPr>
            <w:proofErr w:type="spellStart"/>
            <w:r>
              <w:t>Mateřská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</w:t>
            </w:r>
            <w:proofErr w:type="spellStart"/>
            <w:r>
              <w:t>Lanžho</w:t>
            </w:r>
            <w:r w:rsidR="00756C59">
              <w:t>t</w:t>
            </w:r>
            <w:proofErr w:type="spellEnd"/>
          </w:p>
        </w:tc>
      </w:tr>
      <w:tr w:rsidR="003D6679" w14:paraId="0D8433A8" w14:textId="77777777">
        <w:trPr>
          <w:jc w:val="center"/>
        </w:trPr>
        <w:tc>
          <w:tcPr>
            <w:tcW w:w="4703" w:type="dxa"/>
            <w:vAlign w:val="center"/>
          </w:tcPr>
          <w:p w14:paraId="2A25F072" w14:textId="77777777" w:rsidR="003D6679" w:rsidRDefault="00000000" w:rsidP="00CC2420">
            <w:pPr>
              <w:spacing w:line="360" w:lineRule="auto"/>
              <w:jc w:val="both"/>
            </w:pPr>
            <w:r>
              <w:t>Školní rok</w:t>
            </w:r>
          </w:p>
        </w:tc>
        <w:tc>
          <w:tcPr>
            <w:tcW w:w="4703" w:type="dxa"/>
            <w:vAlign w:val="center"/>
          </w:tcPr>
          <w:p w14:paraId="0C860BED" w14:textId="77777777" w:rsidR="003D6679" w:rsidRDefault="00000000" w:rsidP="00CC2420">
            <w:pPr>
              <w:spacing w:line="360" w:lineRule="auto"/>
              <w:jc w:val="both"/>
            </w:pPr>
            <w:r>
              <w:t>2026/2027</w:t>
            </w:r>
          </w:p>
        </w:tc>
      </w:tr>
      <w:tr w:rsidR="003D6679" w14:paraId="060C06FE" w14:textId="77777777">
        <w:trPr>
          <w:jc w:val="center"/>
        </w:trPr>
        <w:tc>
          <w:tcPr>
            <w:tcW w:w="4703" w:type="dxa"/>
            <w:vAlign w:val="center"/>
          </w:tcPr>
          <w:p w14:paraId="6B20A6E3" w14:textId="77777777" w:rsidR="003D6679" w:rsidRDefault="00000000" w:rsidP="00CC2420">
            <w:pPr>
              <w:spacing w:line="360" w:lineRule="auto"/>
              <w:jc w:val="both"/>
            </w:pPr>
            <w:proofErr w:type="spellStart"/>
            <w:r>
              <w:t>Hlavní</w:t>
            </w:r>
            <w:proofErr w:type="spellEnd"/>
            <w:r>
              <w:t xml:space="preserve"> </w:t>
            </w:r>
            <w:proofErr w:type="spellStart"/>
            <w:r>
              <w:t>zaměření</w:t>
            </w:r>
            <w:proofErr w:type="spellEnd"/>
            <w:r>
              <w:t xml:space="preserve"> </w:t>
            </w:r>
            <w:proofErr w:type="spellStart"/>
            <w:r>
              <w:t>prevence</w:t>
            </w:r>
            <w:proofErr w:type="spellEnd"/>
          </w:p>
        </w:tc>
        <w:tc>
          <w:tcPr>
            <w:tcW w:w="4703" w:type="dxa"/>
            <w:vAlign w:val="center"/>
          </w:tcPr>
          <w:p w14:paraId="5EAF4C39" w14:textId="77777777" w:rsidR="003D6679" w:rsidRDefault="00000000" w:rsidP="00CC2420">
            <w:pPr>
              <w:spacing w:line="360" w:lineRule="auto"/>
              <w:jc w:val="both"/>
            </w:pPr>
            <w:r>
              <w:t>bezpečné vztahy, emoce, respekt, spolupráce, bezpečné chování, zdravý životní styl</w:t>
            </w:r>
          </w:p>
        </w:tc>
      </w:tr>
    </w:tbl>
    <w:p w14:paraId="16750169" w14:textId="77777777" w:rsidR="003D6679" w:rsidRDefault="00000000" w:rsidP="00CC2420">
      <w:pPr>
        <w:pStyle w:val="Nadpis1"/>
        <w:spacing w:line="360" w:lineRule="auto"/>
        <w:jc w:val="both"/>
      </w:pPr>
      <w:r>
        <w:lastRenderedPageBreak/>
        <w:t>3. Hlavní cíle prevence</w:t>
      </w:r>
    </w:p>
    <w:p w14:paraId="21C3E965" w14:textId="77777777" w:rsidR="003D6679" w:rsidRDefault="00000000" w:rsidP="00CC2420">
      <w:pPr>
        <w:pStyle w:val="Seznamsodrkami"/>
        <w:spacing w:line="360" w:lineRule="auto"/>
        <w:jc w:val="both"/>
      </w:pPr>
      <w:r>
        <w:t>vytvářet bezpečné a laskavé prostředí, ve kterém se dítě cítí přijímané a respektované</w:t>
      </w:r>
    </w:p>
    <w:p w14:paraId="73DD8FC5" w14:textId="77777777" w:rsidR="003D6679" w:rsidRDefault="00000000" w:rsidP="00CC2420">
      <w:pPr>
        <w:pStyle w:val="Seznamsodrkami"/>
        <w:spacing w:line="360" w:lineRule="auto"/>
        <w:jc w:val="both"/>
      </w:pPr>
      <w:r>
        <w:t>rozvíjet schopnost dětí pojmenovat a vyjadřovat emoce přiměřeným způsobem</w:t>
      </w:r>
    </w:p>
    <w:p w14:paraId="15E16EBB" w14:textId="77777777" w:rsidR="003D6679" w:rsidRDefault="00000000" w:rsidP="00CC2420">
      <w:pPr>
        <w:pStyle w:val="Seznamsodrkami"/>
        <w:spacing w:line="360" w:lineRule="auto"/>
        <w:jc w:val="both"/>
      </w:pPr>
      <w:r>
        <w:t xml:space="preserve">učit děti řešit běžné konflikty bez ubližování, ponižování </w:t>
      </w:r>
      <w:proofErr w:type="gramStart"/>
      <w:r>
        <w:t>a</w:t>
      </w:r>
      <w:proofErr w:type="gramEnd"/>
      <w:r>
        <w:t xml:space="preserve"> agrese</w:t>
      </w:r>
    </w:p>
    <w:p w14:paraId="0461C0A6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posilovat prosociální chování, spolupráci, empatii a respekt k odlišnostem</w:t>
      </w:r>
    </w:p>
    <w:p w14:paraId="35284313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rozvíjet schopnost dítěte říci NE, požádat o pomoc a rozpoznat nebezpečnou situaci</w:t>
      </w:r>
    </w:p>
    <w:p w14:paraId="64A1EE2A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vést děti k bezpečnému pohybu v prostorách školy, na zahradě, při vycházkách a výletech</w:t>
      </w:r>
    </w:p>
    <w:p w14:paraId="333ABF4A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podporovat zdravý životní styl, pohyb, hygienu, odpočinek a zdravé stravovací návyky</w:t>
      </w:r>
    </w:p>
    <w:p w14:paraId="6FC94149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přiměřeně věku seznamovat děti s bezpečným používáním digitálních technologií</w:t>
      </w:r>
    </w:p>
    <w:p w14:paraId="16DA91B2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včas zachytit signály ohrožení dítěte a postupovat při nich jednotně</w:t>
      </w:r>
    </w:p>
    <w:p w14:paraId="5A141D06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posilovat spolupráci školy a zákonných zástupců.</w:t>
      </w:r>
    </w:p>
    <w:p w14:paraId="50AA5455" w14:textId="77777777" w:rsidR="003D6679" w:rsidRDefault="00000000" w:rsidP="00CC2420">
      <w:pPr>
        <w:pStyle w:val="Nadpis1"/>
        <w:spacing w:line="360" w:lineRule="auto"/>
        <w:jc w:val="both"/>
      </w:pPr>
      <w:r>
        <w:t>4. Oblasti preventivního působení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3D6679" w14:paraId="4FAEDF51" w14:textId="77777777">
        <w:trPr>
          <w:jc w:val="center"/>
        </w:trPr>
        <w:tc>
          <w:tcPr>
            <w:tcW w:w="4703" w:type="dxa"/>
          </w:tcPr>
          <w:p w14:paraId="317222F6" w14:textId="77777777" w:rsidR="003D6679" w:rsidRDefault="00000000" w:rsidP="00CC2420">
            <w:pPr>
              <w:spacing w:line="360" w:lineRule="auto"/>
              <w:jc w:val="both"/>
            </w:pPr>
            <w:r>
              <w:t>Oblast</w:t>
            </w:r>
          </w:p>
        </w:tc>
        <w:tc>
          <w:tcPr>
            <w:tcW w:w="4703" w:type="dxa"/>
          </w:tcPr>
          <w:p w14:paraId="02B4084B" w14:textId="77777777" w:rsidR="003D6679" w:rsidRDefault="00000000" w:rsidP="00CC2420">
            <w:pPr>
              <w:spacing w:line="360" w:lineRule="auto"/>
              <w:jc w:val="both"/>
            </w:pPr>
            <w:r>
              <w:t>Obsah</w:t>
            </w:r>
          </w:p>
        </w:tc>
      </w:tr>
      <w:tr w:rsidR="003D6679" w:rsidRPr="00CE4076" w14:paraId="7011095B" w14:textId="77777777">
        <w:trPr>
          <w:jc w:val="center"/>
        </w:trPr>
        <w:tc>
          <w:tcPr>
            <w:tcW w:w="4703" w:type="dxa"/>
          </w:tcPr>
          <w:p w14:paraId="02B9F781" w14:textId="77777777" w:rsidR="003D6679" w:rsidRPr="00CE4076" w:rsidRDefault="00000000" w:rsidP="00CC2420">
            <w:pPr>
              <w:spacing w:line="360" w:lineRule="auto"/>
              <w:jc w:val="both"/>
              <w:rPr>
                <w:lang w:val="pl-PL"/>
              </w:rPr>
            </w:pPr>
            <w:r w:rsidRPr="00CE4076">
              <w:rPr>
                <w:lang w:val="pl-PL"/>
              </w:rPr>
              <w:t>Bezpečné vztahy a klima tříd</w:t>
            </w:r>
          </w:p>
        </w:tc>
        <w:tc>
          <w:tcPr>
            <w:tcW w:w="4703" w:type="dxa"/>
          </w:tcPr>
          <w:p w14:paraId="3358C883" w14:textId="52828697" w:rsidR="003D6679" w:rsidRPr="00CE4076" w:rsidRDefault="00000000" w:rsidP="00CC2420">
            <w:pPr>
              <w:spacing w:line="360" w:lineRule="auto"/>
              <w:jc w:val="both"/>
              <w:rPr>
                <w:lang w:val="pl-PL"/>
              </w:rPr>
            </w:pPr>
            <w:r w:rsidRPr="00CE4076">
              <w:rPr>
                <w:lang w:val="pl-PL"/>
              </w:rPr>
              <w:t xml:space="preserve">pravidla soužití, respekt, spolupráce, kamarádství, řešení konfliktů, prevence ubližování </w:t>
            </w:r>
          </w:p>
        </w:tc>
      </w:tr>
      <w:tr w:rsidR="003D6679" w14:paraId="0891B27E" w14:textId="77777777">
        <w:trPr>
          <w:jc w:val="center"/>
        </w:trPr>
        <w:tc>
          <w:tcPr>
            <w:tcW w:w="4703" w:type="dxa"/>
          </w:tcPr>
          <w:p w14:paraId="58A0C8A4" w14:textId="77777777" w:rsidR="003D6679" w:rsidRDefault="00000000" w:rsidP="00CC2420">
            <w:pPr>
              <w:spacing w:line="360" w:lineRule="auto"/>
              <w:jc w:val="both"/>
            </w:pPr>
            <w:proofErr w:type="spellStart"/>
            <w:r>
              <w:t>Emoce</w:t>
            </w:r>
            <w:proofErr w:type="spellEnd"/>
            <w:r>
              <w:t xml:space="preserve"> a </w:t>
            </w:r>
            <w:proofErr w:type="spellStart"/>
            <w:r>
              <w:t>duševní</w:t>
            </w:r>
            <w:proofErr w:type="spellEnd"/>
            <w:r>
              <w:t xml:space="preserve"> </w:t>
            </w:r>
            <w:proofErr w:type="spellStart"/>
            <w:r>
              <w:t>pohoda</w:t>
            </w:r>
            <w:proofErr w:type="spellEnd"/>
          </w:p>
        </w:tc>
        <w:tc>
          <w:tcPr>
            <w:tcW w:w="4703" w:type="dxa"/>
          </w:tcPr>
          <w:p w14:paraId="2B3E1AAA" w14:textId="77777777" w:rsidR="003D6679" w:rsidRDefault="00000000" w:rsidP="00CC2420">
            <w:pPr>
              <w:spacing w:line="360" w:lineRule="auto"/>
              <w:jc w:val="both"/>
            </w:pPr>
            <w:r>
              <w:t>pojmenování emocí, práce s frustrací, podpora sebevědomí, možnost požádat dospělého o pomoc</w:t>
            </w:r>
          </w:p>
        </w:tc>
      </w:tr>
      <w:tr w:rsidR="003D6679" w14:paraId="237CBBE3" w14:textId="77777777">
        <w:trPr>
          <w:jc w:val="center"/>
        </w:trPr>
        <w:tc>
          <w:tcPr>
            <w:tcW w:w="4703" w:type="dxa"/>
          </w:tcPr>
          <w:p w14:paraId="5879513B" w14:textId="77777777" w:rsidR="003D6679" w:rsidRDefault="00000000" w:rsidP="00CC2420">
            <w:pPr>
              <w:spacing w:line="360" w:lineRule="auto"/>
              <w:jc w:val="both"/>
            </w:pPr>
            <w:r>
              <w:t>Prevence agresivního chování</w:t>
            </w:r>
          </w:p>
        </w:tc>
        <w:tc>
          <w:tcPr>
            <w:tcW w:w="4703" w:type="dxa"/>
          </w:tcPr>
          <w:p w14:paraId="412E2CE2" w14:textId="77777777" w:rsidR="003D6679" w:rsidRDefault="00000000" w:rsidP="00CC2420">
            <w:pPr>
              <w:spacing w:line="360" w:lineRule="auto"/>
              <w:jc w:val="both"/>
            </w:pPr>
            <w:r>
              <w:t>nácvik jiných způsobů řešení konfliktů, práce s hranicemi, důsledná reakce na fyzické a slovní ubližování</w:t>
            </w:r>
          </w:p>
        </w:tc>
      </w:tr>
      <w:tr w:rsidR="003D6679" w14:paraId="6D6D3CCD" w14:textId="77777777">
        <w:trPr>
          <w:jc w:val="center"/>
        </w:trPr>
        <w:tc>
          <w:tcPr>
            <w:tcW w:w="4703" w:type="dxa"/>
          </w:tcPr>
          <w:p w14:paraId="0340A885" w14:textId="77777777" w:rsidR="003D6679" w:rsidRDefault="00000000" w:rsidP="00CC2420">
            <w:pPr>
              <w:spacing w:line="360" w:lineRule="auto"/>
              <w:jc w:val="both"/>
            </w:pPr>
            <w:r>
              <w:t xml:space="preserve">Bezpečí </w:t>
            </w:r>
            <w:proofErr w:type="gramStart"/>
            <w:r>
              <w:t>a</w:t>
            </w:r>
            <w:proofErr w:type="gramEnd"/>
            <w:r>
              <w:t xml:space="preserve"> ochrana dítěte</w:t>
            </w:r>
          </w:p>
        </w:tc>
        <w:tc>
          <w:tcPr>
            <w:tcW w:w="4703" w:type="dxa"/>
          </w:tcPr>
          <w:p w14:paraId="628D9A81" w14:textId="77777777" w:rsidR="003D6679" w:rsidRDefault="00000000" w:rsidP="00CC2420">
            <w:pPr>
              <w:spacing w:line="360" w:lineRule="auto"/>
              <w:jc w:val="both"/>
            </w:pPr>
            <w:r>
              <w:t>bezpečný pohyb, cizí osoby, ztracení, pravidla při akcích mimo MŠ, ochrana osobních hranic</w:t>
            </w:r>
          </w:p>
        </w:tc>
      </w:tr>
      <w:tr w:rsidR="003D6679" w14:paraId="3271F797" w14:textId="77777777">
        <w:trPr>
          <w:jc w:val="center"/>
        </w:trPr>
        <w:tc>
          <w:tcPr>
            <w:tcW w:w="4703" w:type="dxa"/>
          </w:tcPr>
          <w:p w14:paraId="12C27192" w14:textId="77777777" w:rsidR="003D6679" w:rsidRDefault="00000000" w:rsidP="00CC2420">
            <w:pPr>
              <w:spacing w:line="360" w:lineRule="auto"/>
              <w:jc w:val="both"/>
            </w:pPr>
            <w:r>
              <w:t>Zdravý životní styl</w:t>
            </w:r>
          </w:p>
        </w:tc>
        <w:tc>
          <w:tcPr>
            <w:tcW w:w="4703" w:type="dxa"/>
          </w:tcPr>
          <w:p w14:paraId="488BB37F" w14:textId="77777777" w:rsidR="003D6679" w:rsidRDefault="00000000" w:rsidP="00CC2420">
            <w:pPr>
              <w:spacing w:line="360" w:lineRule="auto"/>
              <w:jc w:val="both"/>
            </w:pPr>
            <w:r>
              <w:t>pohyb, pitný režim, hygiena, odpočinek, zdravé stravování, pobyt venku</w:t>
            </w:r>
          </w:p>
        </w:tc>
      </w:tr>
      <w:tr w:rsidR="003D6679" w14:paraId="11993007" w14:textId="77777777">
        <w:trPr>
          <w:jc w:val="center"/>
        </w:trPr>
        <w:tc>
          <w:tcPr>
            <w:tcW w:w="4703" w:type="dxa"/>
          </w:tcPr>
          <w:p w14:paraId="59341746" w14:textId="77777777" w:rsidR="003D6679" w:rsidRDefault="00000000" w:rsidP="00CC2420">
            <w:pPr>
              <w:spacing w:line="360" w:lineRule="auto"/>
              <w:jc w:val="both"/>
            </w:pPr>
            <w:r>
              <w:t>Digitální bezpečí</w:t>
            </w:r>
          </w:p>
        </w:tc>
        <w:tc>
          <w:tcPr>
            <w:tcW w:w="4703" w:type="dxa"/>
          </w:tcPr>
          <w:p w14:paraId="3E6DB3D8" w14:textId="77777777" w:rsidR="003D6679" w:rsidRDefault="00000000" w:rsidP="00CC2420">
            <w:pPr>
              <w:spacing w:line="360" w:lineRule="auto"/>
              <w:jc w:val="both"/>
            </w:pPr>
            <w:r>
              <w:t>pravidla používání technologií, ochrana soukromí, vhodný obsah a spolupráce s rodiči</w:t>
            </w:r>
          </w:p>
        </w:tc>
      </w:tr>
      <w:tr w:rsidR="003D6679" w14:paraId="28EE46C8" w14:textId="77777777">
        <w:trPr>
          <w:jc w:val="center"/>
        </w:trPr>
        <w:tc>
          <w:tcPr>
            <w:tcW w:w="4703" w:type="dxa"/>
          </w:tcPr>
          <w:p w14:paraId="3CD425C1" w14:textId="77777777" w:rsidR="003D6679" w:rsidRDefault="00000000" w:rsidP="00CC2420">
            <w:pPr>
              <w:spacing w:line="360" w:lineRule="auto"/>
              <w:jc w:val="both"/>
            </w:pPr>
            <w:r>
              <w:t>Spolupráce s rodinou</w:t>
            </w:r>
          </w:p>
        </w:tc>
        <w:tc>
          <w:tcPr>
            <w:tcW w:w="4703" w:type="dxa"/>
          </w:tcPr>
          <w:p w14:paraId="31B93335" w14:textId="77777777" w:rsidR="003D6679" w:rsidRDefault="00000000" w:rsidP="00CC2420">
            <w:pPr>
              <w:spacing w:line="360" w:lineRule="auto"/>
              <w:jc w:val="both"/>
            </w:pPr>
            <w:r>
              <w:t>včasná komunikace, konzultace, společný postup při opakovaných obtížích</w:t>
            </w:r>
          </w:p>
        </w:tc>
      </w:tr>
    </w:tbl>
    <w:p w14:paraId="258E30E7" w14:textId="77777777" w:rsidR="00B11D1C" w:rsidRDefault="00B11D1C" w:rsidP="00F27FA1">
      <w:pPr>
        <w:pStyle w:val="Nadpis1"/>
        <w:spacing w:line="360" w:lineRule="auto"/>
        <w:jc w:val="both"/>
      </w:pPr>
    </w:p>
    <w:p w14:paraId="3A7AEAA1" w14:textId="698EC7A7" w:rsidR="00F27FA1" w:rsidRPr="00F27FA1" w:rsidRDefault="00000000" w:rsidP="00F27FA1">
      <w:pPr>
        <w:pStyle w:val="Nadpis1"/>
        <w:spacing w:line="360" w:lineRule="auto"/>
        <w:jc w:val="both"/>
      </w:pPr>
      <w:r>
        <w:t xml:space="preserve">5. </w:t>
      </w:r>
      <w:proofErr w:type="spellStart"/>
      <w:r>
        <w:t>Preventivní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školního</w:t>
      </w:r>
      <w:proofErr w:type="spellEnd"/>
      <w:r>
        <w:t xml:space="preserve"> </w:t>
      </w:r>
      <w:proofErr w:type="spellStart"/>
      <w:r>
        <w:t>rok</w:t>
      </w:r>
      <w:r w:rsidR="00F27FA1">
        <w:t>U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3D6679" w14:paraId="140DF394" w14:textId="77777777">
        <w:tc>
          <w:tcPr>
            <w:tcW w:w="4703" w:type="dxa"/>
          </w:tcPr>
          <w:p w14:paraId="17EE443B" w14:textId="77777777" w:rsidR="003D6679" w:rsidRDefault="00000000" w:rsidP="00CC2420">
            <w:pPr>
              <w:spacing w:line="360" w:lineRule="auto"/>
              <w:jc w:val="both"/>
            </w:pPr>
            <w:r>
              <w:t>Období</w:t>
            </w:r>
          </w:p>
        </w:tc>
        <w:tc>
          <w:tcPr>
            <w:tcW w:w="4703" w:type="dxa"/>
          </w:tcPr>
          <w:p w14:paraId="2ABC4774" w14:textId="77777777" w:rsidR="003D6679" w:rsidRDefault="00000000" w:rsidP="00CC2420">
            <w:pPr>
              <w:spacing w:line="360" w:lineRule="auto"/>
              <w:jc w:val="both"/>
            </w:pPr>
            <w:r>
              <w:t>Příklad preventivního zaměření</w:t>
            </w:r>
          </w:p>
        </w:tc>
      </w:tr>
      <w:tr w:rsidR="003D6679" w14:paraId="5E935222" w14:textId="77777777">
        <w:tc>
          <w:tcPr>
            <w:tcW w:w="4703" w:type="dxa"/>
          </w:tcPr>
          <w:p w14:paraId="76461E59" w14:textId="77777777" w:rsidR="003D6679" w:rsidRDefault="00000000" w:rsidP="00CC2420">
            <w:pPr>
              <w:spacing w:line="360" w:lineRule="auto"/>
              <w:jc w:val="both"/>
            </w:pPr>
            <w:r>
              <w:t>Září</w:t>
            </w:r>
          </w:p>
        </w:tc>
        <w:tc>
          <w:tcPr>
            <w:tcW w:w="4703" w:type="dxa"/>
          </w:tcPr>
          <w:p w14:paraId="7B073543" w14:textId="77777777" w:rsidR="003D6679" w:rsidRDefault="00000000" w:rsidP="00CC2420">
            <w:pPr>
              <w:spacing w:line="360" w:lineRule="auto"/>
              <w:jc w:val="both"/>
            </w:pPr>
            <w:r>
              <w:t>adaptace, seznamování s pravidly třídy a školy, bezpečný pohyb po MŠ, poznávání značek a prostor, práce s emocemi při odloučení od rodičů</w:t>
            </w:r>
          </w:p>
        </w:tc>
      </w:tr>
      <w:tr w:rsidR="003D6679" w14:paraId="1A25490D" w14:textId="77777777">
        <w:tc>
          <w:tcPr>
            <w:tcW w:w="4703" w:type="dxa"/>
          </w:tcPr>
          <w:p w14:paraId="54C2D9DC" w14:textId="77777777" w:rsidR="003D6679" w:rsidRDefault="00000000" w:rsidP="00CC2420">
            <w:pPr>
              <w:spacing w:line="360" w:lineRule="auto"/>
              <w:jc w:val="both"/>
            </w:pPr>
            <w:r>
              <w:t>Říjen</w:t>
            </w:r>
          </w:p>
        </w:tc>
        <w:tc>
          <w:tcPr>
            <w:tcW w:w="4703" w:type="dxa"/>
          </w:tcPr>
          <w:p w14:paraId="522CC242" w14:textId="77777777" w:rsidR="003D6679" w:rsidRDefault="00000000" w:rsidP="00CC2420">
            <w:pPr>
              <w:spacing w:line="360" w:lineRule="auto"/>
              <w:jc w:val="both"/>
            </w:pPr>
            <w:r>
              <w:t>kamarádství, spolupráce, pomoc druhému, pravidla bezpečného chování při vycházkách a pobytu venku</w:t>
            </w:r>
          </w:p>
        </w:tc>
      </w:tr>
      <w:tr w:rsidR="003D6679" w:rsidRPr="00CE4076" w14:paraId="3055A952" w14:textId="77777777">
        <w:tc>
          <w:tcPr>
            <w:tcW w:w="4703" w:type="dxa"/>
          </w:tcPr>
          <w:p w14:paraId="237040DB" w14:textId="77777777" w:rsidR="003D6679" w:rsidRDefault="00000000" w:rsidP="00CC2420">
            <w:pPr>
              <w:spacing w:line="360" w:lineRule="auto"/>
              <w:jc w:val="both"/>
            </w:pPr>
            <w:r>
              <w:t>Listopad</w:t>
            </w:r>
          </w:p>
        </w:tc>
        <w:tc>
          <w:tcPr>
            <w:tcW w:w="4703" w:type="dxa"/>
          </w:tcPr>
          <w:p w14:paraId="2474CFD3" w14:textId="77777777" w:rsidR="003D6679" w:rsidRPr="00CE4076" w:rsidRDefault="00000000" w:rsidP="00CC2420">
            <w:pPr>
              <w:spacing w:line="360" w:lineRule="auto"/>
              <w:jc w:val="both"/>
              <w:rPr>
                <w:lang w:val="pl-PL"/>
              </w:rPr>
            </w:pPr>
            <w:r w:rsidRPr="00CE4076">
              <w:rPr>
                <w:lang w:val="pl-PL"/>
              </w:rPr>
              <w:t>emoce, zvládání vzteku a konfliktů, respektování osobního prostoru</w:t>
            </w:r>
          </w:p>
        </w:tc>
      </w:tr>
      <w:tr w:rsidR="003D6679" w14:paraId="1708EF2F" w14:textId="77777777">
        <w:tc>
          <w:tcPr>
            <w:tcW w:w="4703" w:type="dxa"/>
          </w:tcPr>
          <w:p w14:paraId="614D7632" w14:textId="77777777" w:rsidR="003D6679" w:rsidRDefault="00000000" w:rsidP="00CC2420">
            <w:pPr>
              <w:spacing w:line="360" w:lineRule="auto"/>
              <w:jc w:val="both"/>
            </w:pPr>
            <w:proofErr w:type="spellStart"/>
            <w:r>
              <w:t>Prosinec</w:t>
            </w:r>
            <w:proofErr w:type="spellEnd"/>
          </w:p>
        </w:tc>
        <w:tc>
          <w:tcPr>
            <w:tcW w:w="4703" w:type="dxa"/>
          </w:tcPr>
          <w:p w14:paraId="73BC39F9" w14:textId="77777777" w:rsidR="003D6679" w:rsidRDefault="00000000" w:rsidP="00CC2420">
            <w:pPr>
              <w:spacing w:line="360" w:lineRule="auto"/>
              <w:jc w:val="both"/>
            </w:pPr>
            <w:r>
              <w:t>tradice, vztahy, laskavost, pomoc druhým, bezpečné chování během akcí a předvánočního období</w:t>
            </w:r>
          </w:p>
        </w:tc>
      </w:tr>
      <w:tr w:rsidR="003D6679" w14:paraId="7CE9CCF5" w14:textId="77777777">
        <w:tc>
          <w:tcPr>
            <w:tcW w:w="4703" w:type="dxa"/>
          </w:tcPr>
          <w:p w14:paraId="4CCC9CF0" w14:textId="77777777" w:rsidR="003D6679" w:rsidRDefault="00000000" w:rsidP="00CC2420">
            <w:pPr>
              <w:spacing w:line="360" w:lineRule="auto"/>
              <w:jc w:val="both"/>
            </w:pPr>
            <w:r>
              <w:t>Leden</w:t>
            </w:r>
          </w:p>
        </w:tc>
        <w:tc>
          <w:tcPr>
            <w:tcW w:w="4703" w:type="dxa"/>
          </w:tcPr>
          <w:p w14:paraId="60AD8C3C" w14:textId="77777777" w:rsidR="003D6679" w:rsidRDefault="00000000" w:rsidP="00CC2420">
            <w:pPr>
              <w:spacing w:line="360" w:lineRule="auto"/>
              <w:jc w:val="both"/>
            </w:pPr>
            <w:r>
              <w:t>bezpečnost v zimě, prevence úrazů, řešení konfliktů a posilování třídních pravidel</w:t>
            </w:r>
          </w:p>
        </w:tc>
      </w:tr>
      <w:tr w:rsidR="003D6679" w:rsidRPr="00CE4076" w14:paraId="692FFA51" w14:textId="77777777">
        <w:tc>
          <w:tcPr>
            <w:tcW w:w="4703" w:type="dxa"/>
          </w:tcPr>
          <w:p w14:paraId="3068DA2D" w14:textId="77777777" w:rsidR="003D6679" w:rsidRDefault="00000000" w:rsidP="00CC2420">
            <w:pPr>
              <w:spacing w:line="360" w:lineRule="auto"/>
              <w:jc w:val="both"/>
            </w:pPr>
            <w:r>
              <w:t>Únor</w:t>
            </w:r>
          </w:p>
        </w:tc>
        <w:tc>
          <w:tcPr>
            <w:tcW w:w="4703" w:type="dxa"/>
          </w:tcPr>
          <w:p w14:paraId="4186BDE6" w14:textId="77777777" w:rsidR="003D6679" w:rsidRPr="00CE4076" w:rsidRDefault="00000000" w:rsidP="00CC2420">
            <w:pPr>
              <w:spacing w:line="360" w:lineRule="auto"/>
              <w:jc w:val="both"/>
              <w:rPr>
                <w:lang w:val="pl-PL"/>
              </w:rPr>
            </w:pPr>
            <w:r w:rsidRPr="00CE4076">
              <w:rPr>
                <w:lang w:val="pl-PL"/>
              </w:rPr>
              <w:t>masopust a tradice, spolupráce, tolerance, bezpečné chování při společných akcích</w:t>
            </w:r>
          </w:p>
        </w:tc>
      </w:tr>
      <w:tr w:rsidR="003D6679" w14:paraId="79AEB75E" w14:textId="77777777">
        <w:tc>
          <w:tcPr>
            <w:tcW w:w="4703" w:type="dxa"/>
          </w:tcPr>
          <w:p w14:paraId="70A2E67D" w14:textId="77777777" w:rsidR="003D6679" w:rsidRDefault="00000000" w:rsidP="00CC2420">
            <w:pPr>
              <w:spacing w:line="360" w:lineRule="auto"/>
              <w:jc w:val="both"/>
            </w:pPr>
            <w:proofErr w:type="spellStart"/>
            <w:r>
              <w:t>Březen</w:t>
            </w:r>
            <w:proofErr w:type="spellEnd"/>
          </w:p>
        </w:tc>
        <w:tc>
          <w:tcPr>
            <w:tcW w:w="4703" w:type="dxa"/>
          </w:tcPr>
          <w:p w14:paraId="34714D49" w14:textId="77777777" w:rsidR="003D6679" w:rsidRDefault="00000000" w:rsidP="00CC2420">
            <w:pPr>
              <w:spacing w:line="360" w:lineRule="auto"/>
              <w:jc w:val="both"/>
            </w:pPr>
            <w:r>
              <w:t>zdraví, hygiena, pohyb, ochrana přírody a bezpečné chování venku</w:t>
            </w:r>
          </w:p>
        </w:tc>
      </w:tr>
      <w:tr w:rsidR="003D6679" w14:paraId="045E8BB3" w14:textId="77777777">
        <w:tc>
          <w:tcPr>
            <w:tcW w:w="4703" w:type="dxa"/>
          </w:tcPr>
          <w:p w14:paraId="3EBD86C9" w14:textId="77777777" w:rsidR="003D6679" w:rsidRDefault="00000000" w:rsidP="00CC2420">
            <w:pPr>
              <w:spacing w:line="360" w:lineRule="auto"/>
              <w:jc w:val="both"/>
            </w:pPr>
            <w:r>
              <w:t>Duben</w:t>
            </w:r>
          </w:p>
        </w:tc>
        <w:tc>
          <w:tcPr>
            <w:tcW w:w="4703" w:type="dxa"/>
          </w:tcPr>
          <w:p w14:paraId="07E8ADC1" w14:textId="77777777" w:rsidR="003D6679" w:rsidRDefault="00000000" w:rsidP="00CC2420">
            <w:pPr>
              <w:spacing w:line="360" w:lineRule="auto"/>
              <w:jc w:val="both"/>
            </w:pPr>
            <w:r>
              <w:t>bezpečnost v dopravě, ochrana přírody, rizika spojená s ohněm a nebezpečnými předměty přiměřeně věku</w:t>
            </w:r>
          </w:p>
        </w:tc>
      </w:tr>
      <w:tr w:rsidR="003D6679" w:rsidRPr="00CE4076" w14:paraId="7BB47240" w14:textId="77777777">
        <w:tc>
          <w:tcPr>
            <w:tcW w:w="4703" w:type="dxa"/>
          </w:tcPr>
          <w:p w14:paraId="3A22098D" w14:textId="77777777" w:rsidR="003D6679" w:rsidRDefault="00000000" w:rsidP="00CC2420">
            <w:pPr>
              <w:spacing w:line="360" w:lineRule="auto"/>
              <w:jc w:val="both"/>
            </w:pPr>
            <w:r>
              <w:t>Květen</w:t>
            </w:r>
          </w:p>
        </w:tc>
        <w:tc>
          <w:tcPr>
            <w:tcW w:w="4703" w:type="dxa"/>
          </w:tcPr>
          <w:p w14:paraId="46D5308D" w14:textId="77777777" w:rsidR="003D6679" w:rsidRPr="00CE4076" w:rsidRDefault="00000000" w:rsidP="00CC2420">
            <w:pPr>
              <w:spacing w:line="360" w:lineRule="auto"/>
              <w:jc w:val="both"/>
              <w:rPr>
                <w:lang w:val="pl-PL"/>
              </w:rPr>
            </w:pPr>
            <w:r w:rsidRPr="00CE4076">
              <w:rPr>
                <w:lang w:val="pl-PL"/>
              </w:rPr>
              <w:t>bezpečnost při výletech, kontakt s cizími osobami, pravidla pro pohyb mimo areál MŠ</w:t>
            </w:r>
          </w:p>
        </w:tc>
      </w:tr>
      <w:tr w:rsidR="003D6679" w14:paraId="6F2BA61E" w14:textId="77777777">
        <w:tc>
          <w:tcPr>
            <w:tcW w:w="4703" w:type="dxa"/>
          </w:tcPr>
          <w:p w14:paraId="54900A11" w14:textId="77777777" w:rsidR="003D6679" w:rsidRDefault="00000000" w:rsidP="00CC2420">
            <w:pPr>
              <w:spacing w:line="360" w:lineRule="auto"/>
              <w:jc w:val="both"/>
            </w:pPr>
            <w:proofErr w:type="spellStart"/>
            <w:r>
              <w:t>Červen</w:t>
            </w:r>
            <w:proofErr w:type="spellEnd"/>
          </w:p>
        </w:tc>
        <w:tc>
          <w:tcPr>
            <w:tcW w:w="4703" w:type="dxa"/>
          </w:tcPr>
          <w:p w14:paraId="34DF2217" w14:textId="77777777" w:rsidR="003D6679" w:rsidRDefault="00000000" w:rsidP="00CC2420">
            <w:pPr>
              <w:spacing w:line="360" w:lineRule="auto"/>
              <w:jc w:val="both"/>
            </w:pPr>
            <w:r>
              <w:t>bezpečnost o prázdninách, voda, slunce, cestování, shrnutí pravidel a reflexe školního roku</w:t>
            </w:r>
          </w:p>
        </w:tc>
      </w:tr>
    </w:tbl>
    <w:p w14:paraId="7890BDF6" w14:textId="77777777" w:rsidR="003D6679" w:rsidRDefault="00000000" w:rsidP="00CC2420">
      <w:pPr>
        <w:pStyle w:val="Nadpis1"/>
        <w:spacing w:line="360" w:lineRule="auto"/>
        <w:jc w:val="both"/>
      </w:pPr>
      <w:r>
        <w:lastRenderedPageBreak/>
        <w:t>6. Prevence šikany a ubližování</w:t>
      </w:r>
    </w:p>
    <w:p w14:paraId="63D48A50" w14:textId="77777777" w:rsidR="003D6679" w:rsidRDefault="00000000" w:rsidP="00CC2420">
      <w:pPr>
        <w:spacing w:line="360" w:lineRule="auto"/>
        <w:jc w:val="both"/>
      </w:pPr>
      <w:r>
        <w:t>V prostředí mateřské školy je nutné rozlišovat běžný dětský konflikt od opakovaného a cíleného ubližování. Pedagog sleduje zejména opakovanost, nepoměr sil, úmyslnost, sociální vylučování, zastrašování a změny v chování dítěte.</w:t>
      </w:r>
    </w:p>
    <w:p w14:paraId="6BCB1A51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každé dítě má právo na bezpečí a respekt</w:t>
      </w:r>
    </w:p>
    <w:p w14:paraId="69BD8DE9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fyzické i slovní ubližování pedagog zastavuje bez zbytečného odkladu</w:t>
      </w:r>
    </w:p>
    <w:p w14:paraId="27FA007C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dětem je poskytována pomoc při pojmenování situace a hledání přijatelného řešení</w:t>
      </w:r>
    </w:p>
    <w:p w14:paraId="3CF14A8C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opakované nebo závažné situace jsou zaznamenány a řešeny s vedením školy a podle potřeby se zákonnými zástupci</w:t>
      </w:r>
    </w:p>
    <w:p w14:paraId="0FC5AADD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při podezření na závažné ohrožení dítěte škola postupuje podle právních předpisů a interních postupů ochrany dítěte.</w:t>
      </w:r>
    </w:p>
    <w:p w14:paraId="2D389722" w14:textId="77777777" w:rsidR="003D6679" w:rsidRPr="00CE4076" w:rsidRDefault="00000000" w:rsidP="00CC2420">
      <w:pPr>
        <w:pStyle w:val="Nadpis1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7. Postup při výskytu rizikového chování</w:t>
      </w:r>
    </w:p>
    <w:p w14:paraId="6F0ACBB1" w14:textId="77777777" w:rsidR="003D6679" w:rsidRPr="00CE4076" w:rsidRDefault="00000000" w:rsidP="00CC2420">
      <w:pPr>
        <w:spacing w:line="360" w:lineRule="auto"/>
        <w:jc w:val="both"/>
        <w:rPr>
          <w:lang w:val="pl-PL"/>
        </w:rPr>
      </w:pPr>
      <w:r w:rsidRPr="00CE4076">
        <w:rPr>
          <w:lang w:val="pl-PL"/>
        </w:rPr>
        <w:t>1. Zajistit bezprostřední bezpečí dítěte a ostatních dětí.</w:t>
      </w:r>
    </w:p>
    <w:p w14:paraId="0C352510" w14:textId="77777777" w:rsidR="003D6679" w:rsidRPr="00CE4076" w:rsidRDefault="00000000" w:rsidP="00CC2420">
      <w:pPr>
        <w:spacing w:line="360" w:lineRule="auto"/>
        <w:jc w:val="both"/>
        <w:rPr>
          <w:lang w:val="pl-PL"/>
        </w:rPr>
      </w:pPr>
      <w:r w:rsidRPr="00CE4076">
        <w:rPr>
          <w:lang w:val="pl-PL"/>
        </w:rPr>
        <w:t>2. Situaci věcně zjistit – oddělit pozorovaná fakta od domněnek.</w:t>
      </w:r>
    </w:p>
    <w:p w14:paraId="6DDB8FAE" w14:textId="77777777" w:rsidR="003D6679" w:rsidRPr="00CE4076" w:rsidRDefault="00000000" w:rsidP="00CC2420">
      <w:pPr>
        <w:spacing w:line="360" w:lineRule="auto"/>
        <w:jc w:val="both"/>
        <w:rPr>
          <w:lang w:val="pl-PL"/>
        </w:rPr>
      </w:pPr>
      <w:r w:rsidRPr="00CE4076">
        <w:rPr>
          <w:lang w:val="pl-PL"/>
        </w:rPr>
        <w:t>3. Informovat třídního učitele a podle závažnosti ředitelku školy.</w:t>
      </w:r>
    </w:p>
    <w:p w14:paraId="1B24013F" w14:textId="77777777" w:rsidR="003D6679" w:rsidRPr="00CE4076" w:rsidRDefault="00000000" w:rsidP="00CC2420">
      <w:pPr>
        <w:spacing w:line="360" w:lineRule="auto"/>
        <w:jc w:val="both"/>
        <w:rPr>
          <w:lang w:val="pl-PL"/>
        </w:rPr>
      </w:pPr>
      <w:r w:rsidRPr="00CE4076">
        <w:rPr>
          <w:lang w:val="pl-PL"/>
        </w:rPr>
        <w:t>4. Zvolit pedagogický postup odpovídající věku dítěte a povaze situace.</w:t>
      </w:r>
    </w:p>
    <w:p w14:paraId="4F508B41" w14:textId="77777777" w:rsidR="003D6679" w:rsidRPr="00CE4076" w:rsidRDefault="00000000" w:rsidP="00CC2420">
      <w:pPr>
        <w:spacing w:line="360" w:lineRule="auto"/>
        <w:jc w:val="both"/>
        <w:rPr>
          <w:lang w:val="pl-PL"/>
        </w:rPr>
      </w:pPr>
      <w:r w:rsidRPr="00CE4076">
        <w:rPr>
          <w:lang w:val="pl-PL"/>
        </w:rPr>
        <w:t>5. V případě potřeby informovat zákonné zástupce.</w:t>
      </w:r>
    </w:p>
    <w:p w14:paraId="5FFB0D62" w14:textId="77777777" w:rsidR="003D6679" w:rsidRPr="00CE4076" w:rsidRDefault="00000000" w:rsidP="00CC2420">
      <w:pPr>
        <w:spacing w:line="360" w:lineRule="auto"/>
        <w:jc w:val="both"/>
        <w:rPr>
          <w:lang w:val="pl-PL"/>
        </w:rPr>
      </w:pPr>
      <w:r w:rsidRPr="00CE4076">
        <w:rPr>
          <w:lang w:val="pl-PL"/>
        </w:rPr>
        <w:t>6. U opakovaných či závažnějších situací provést písemný záznam a domluvit další postup.</w:t>
      </w:r>
    </w:p>
    <w:p w14:paraId="3D3D6176" w14:textId="77777777" w:rsidR="003D6679" w:rsidRPr="00CE4076" w:rsidRDefault="00000000" w:rsidP="00CC2420">
      <w:pPr>
        <w:spacing w:line="360" w:lineRule="auto"/>
        <w:jc w:val="both"/>
        <w:rPr>
          <w:lang w:val="pl-PL"/>
        </w:rPr>
      </w:pPr>
      <w:r w:rsidRPr="00CE4076">
        <w:rPr>
          <w:lang w:val="pl-PL"/>
        </w:rPr>
        <w:t>7. Podle potřeby využít spolupráci s PPP, SPC, OSPOD, pediatrem nebo jiným odborným pracovištěm.</w:t>
      </w:r>
    </w:p>
    <w:p w14:paraId="76D0C52E" w14:textId="77777777" w:rsidR="003D6679" w:rsidRPr="00CE4076" w:rsidRDefault="00000000" w:rsidP="00CC2420">
      <w:pPr>
        <w:spacing w:line="360" w:lineRule="auto"/>
        <w:jc w:val="both"/>
        <w:rPr>
          <w:lang w:val="pl-PL"/>
        </w:rPr>
      </w:pPr>
      <w:r w:rsidRPr="00CE4076">
        <w:rPr>
          <w:lang w:val="pl-PL"/>
        </w:rPr>
        <w:t>8. Následně vyhodnotit, zda přijatá opatření vedla ke zlepšení situace.</w:t>
      </w:r>
    </w:p>
    <w:p w14:paraId="42296355" w14:textId="77777777" w:rsidR="003D6679" w:rsidRDefault="00000000" w:rsidP="00CC2420">
      <w:pPr>
        <w:pStyle w:val="Nadpis1"/>
        <w:spacing w:line="360" w:lineRule="auto"/>
        <w:jc w:val="both"/>
      </w:pPr>
      <w:r>
        <w:t>8. Spolupráce se zákonnými zástupci</w:t>
      </w:r>
    </w:p>
    <w:p w14:paraId="48D483D4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škola komunikuje s rodiči otevřeně, věcně a s respektem</w:t>
      </w:r>
    </w:p>
    <w:p w14:paraId="1BD22E97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rodiče jsou informováni o pravidlech bezpečného chování a o preventivních aktivitách</w:t>
      </w:r>
    </w:p>
    <w:p w14:paraId="695210C6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při obtížích dítěte je preferována včasná osobní konzultace před řešením situace pouze písemně</w:t>
      </w:r>
    </w:p>
    <w:p w14:paraId="0C5A656F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škola podporuje jednotný postup školy a rodiny</w:t>
      </w:r>
    </w:p>
    <w:p w14:paraId="02F1FD37" w14:textId="77777777" w:rsidR="003D6679" w:rsidRPr="00CE4076" w:rsidRDefault="00000000" w:rsidP="00CC2420">
      <w:pPr>
        <w:pStyle w:val="Seznamsodrkami"/>
        <w:spacing w:line="360" w:lineRule="auto"/>
        <w:jc w:val="both"/>
        <w:rPr>
          <w:lang w:val="pl-PL"/>
        </w:rPr>
      </w:pPr>
      <w:r w:rsidRPr="00CE4076">
        <w:rPr>
          <w:lang w:val="pl-PL"/>
        </w:rPr>
        <w:t>při závažných situacích škola postupuje podle svých povinností a právních předpisů.</w:t>
      </w:r>
    </w:p>
    <w:p w14:paraId="188BC8B3" w14:textId="77777777" w:rsidR="003D6679" w:rsidRDefault="00000000" w:rsidP="00CC2420">
      <w:pPr>
        <w:pStyle w:val="Nadpis1"/>
        <w:spacing w:line="360" w:lineRule="auto"/>
        <w:jc w:val="both"/>
      </w:pPr>
      <w:r>
        <w:lastRenderedPageBreak/>
        <w:t>9. Role zaměstnanců školy</w:t>
      </w:r>
    </w:p>
    <w:p w14:paraId="459F4AD4" w14:textId="77777777" w:rsidR="003D6679" w:rsidRDefault="00000000" w:rsidP="00CC2420">
      <w:pPr>
        <w:pStyle w:val="Seznamsodrkami"/>
        <w:spacing w:line="360" w:lineRule="auto"/>
        <w:jc w:val="both"/>
      </w:pPr>
      <w:r>
        <w:t xml:space="preserve">Ředitelka školy – koordinuje preventivní přístup školy, nastavuje postupy, zajišťuje spolupráci s rodiči </w:t>
      </w:r>
      <w:proofErr w:type="gramStart"/>
      <w:r>
        <w:t>a</w:t>
      </w:r>
      <w:proofErr w:type="gramEnd"/>
      <w:r>
        <w:t xml:space="preserve"> odbornými pracovišti.</w:t>
      </w:r>
    </w:p>
    <w:p w14:paraId="0B0682A8" w14:textId="77777777" w:rsidR="003D6679" w:rsidRDefault="00000000" w:rsidP="00CC2420">
      <w:pPr>
        <w:pStyle w:val="Seznamsodrkami"/>
        <w:spacing w:line="360" w:lineRule="auto"/>
        <w:jc w:val="both"/>
      </w:pPr>
      <w:r>
        <w:t xml:space="preserve">Učitelky – realizují prevenci v každodenní práci, sledují vztahy mezi dětmi, včas zachycují signály obtíží </w:t>
      </w:r>
      <w:proofErr w:type="gramStart"/>
      <w:r>
        <w:t>a</w:t>
      </w:r>
      <w:proofErr w:type="gramEnd"/>
      <w:r>
        <w:t xml:space="preserve"> informují vedení.</w:t>
      </w:r>
    </w:p>
    <w:p w14:paraId="13CF2021" w14:textId="77777777" w:rsidR="003D6679" w:rsidRDefault="00000000" w:rsidP="00CC2420">
      <w:pPr>
        <w:pStyle w:val="Seznamsodrkami"/>
        <w:spacing w:line="360" w:lineRule="auto"/>
        <w:jc w:val="both"/>
      </w:pPr>
      <w:r>
        <w:t>Asistentky pedagoga a další pedagogičtí pracovníci – podporují bezpečné klima, spolupracují s učitelkami a podílejí se na prevenci podle svých kompetencí.</w:t>
      </w:r>
    </w:p>
    <w:p w14:paraId="0C105534" w14:textId="77777777" w:rsidR="003D6679" w:rsidRDefault="00000000" w:rsidP="00CC2420">
      <w:pPr>
        <w:pStyle w:val="Seznamsodrkami"/>
        <w:spacing w:line="360" w:lineRule="auto"/>
        <w:jc w:val="both"/>
      </w:pPr>
      <w:r>
        <w:t>Všichni zaměstnanci – přispívají k bezpečnému, respektujícímu a předvídatelnému prostředí.</w:t>
      </w:r>
    </w:p>
    <w:p w14:paraId="69A15CBE" w14:textId="77777777" w:rsidR="003D6679" w:rsidRDefault="00000000" w:rsidP="00CC2420">
      <w:pPr>
        <w:pStyle w:val="Nadpis1"/>
        <w:spacing w:line="360" w:lineRule="auto"/>
        <w:jc w:val="both"/>
      </w:pPr>
      <w:r>
        <w:t>10. Evidence a vyhodnocování</w:t>
      </w:r>
    </w:p>
    <w:p w14:paraId="6E6FCF58" w14:textId="02ED9568" w:rsidR="003D6679" w:rsidRDefault="00000000" w:rsidP="00CC2420">
      <w:pPr>
        <w:spacing w:line="360" w:lineRule="auto"/>
        <w:jc w:val="both"/>
      </w:pPr>
      <w:r>
        <w:t xml:space="preserve">Preventivní působení je průběžně </w:t>
      </w:r>
      <w:proofErr w:type="spellStart"/>
      <w:r>
        <w:t>vyhodnocováno</w:t>
      </w:r>
      <w:proofErr w:type="spellEnd"/>
      <w:r>
        <w:t xml:space="preserve"> v </w:t>
      </w:r>
      <w:proofErr w:type="spellStart"/>
      <w:r>
        <w:t>rámci</w:t>
      </w:r>
      <w:proofErr w:type="spellEnd"/>
      <w:r>
        <w:t xml:space="preserve"> </w:t>
      </w:r>
      <w:proofErr w:type="spellStart"/>
      <w:r>
        <w:t>pedagogických</w:t>
      </w:r>
      <w:proofErr w:type="spellEnd"/>
      <w:r>
        <w:t xml:space="preserve"> </w:t>
      </w:r>
      <w:proofErr w:type="spellStart"/>
      <w:r>
        <w:t>porad</w:t>
      </w:r>
      <w:proofErr w:type="spellEnd"/>
      <w:r>
        <w:t xml:space="preserve">, </w:t>
      </w:r>
      <w:proofErr w:type="spellStart"/>
      <w:r>
        <w:t>třídního</w:t>
      </w:r>
      <w:proofErr w:type="spellEnd"/>
      <w:r>
        <w:t xml:space="preserve"> </w:t>
      </w:r>
      <w:proofErr w:type="spellStart"/>
      <w:r>
        <w:t>plánování</w:t>
      </w:r>
      <w:proofErr w:type="spellEnd"/>
      <w:r w:rsidR="00E82DC2">
        <w:t xml:space="preserve"> </w:t>
      </w:r>
      <w:proofErr w:type="gramStart"/>
      <w:r w:rsidR="00E82DC2">
        <w:t>a</w:t>
      </w:r>
      <w:proofErr w:type="gramEnd"/>
      <w:r w:rsidR="00E82DC2">
        <w:t xml:space="preserve"> </w:t>
      </w:r>
      <w:proofErr w:type="spellStart"/>
      <w:r>
        <w:t>autoevaluace</w:t>
      </w:r>
      <w:proofErr w:type="spellEnd"/>
      <w:r>
        <w:t>. Závažnější situace se evidují podle interních pravidel školy.</w:t>
      </w:r>
    </w:p>
    <w:p w14:paraId="52725981" w14:textId="77777777" w:rsidR="003D6679" w:rsidRDefault="00000000" w:rsidP="00CC2420">
      <w:pPr>
        <w:spacing w:line="360" w:lineRule="auto"/>
        <w:jc w:val="both"/>
      </w:pPr>
      <w:r>
        <w:t>Na konci školního roku bude vyhodnoceno zejména: které preventivní aktivity byly realizovány, jaké situace se opakovaly, co se osvědčilo, kde je potřeba změna a jaká opatření budou převedena do dalšího školního roku.</w:t>
      </w:r>
    </w:p>
    <w:p w14:paraId="6943D105" w14:textId="14F23AD8" w:rsidR="003D6679" w:rsidRDefault="00000000" w:rsidP="00CC2420">
      <w:pPr>
        <w:pStyle w:val="Nadpis1"/>
        <w:spacing w:line="360" w:lineRule="auto"/>
        <w:jc w:val="both"/>
      </w:pPr>
      <w:r>
        <w:t>1</w:t>
      </w:r>
      <w:r w:rsidR="007B2AB3">
        <w:t>1</w:t>
      </w:r>
      <w:r>
        <w:t>. Závěrečné ustanovení</w:t>
      </w:r>
    </w:p>
    <w:p w14:paraId="69B6A36D" w14:textId="77777777" w:rsidR="003D6679" w:rsidRDefault="00000000" w:rsidP="00CC2420">
      <w:pPr>
        <w:spacing w:line="360" w:lineRule="auto"/>
        <w:jc w:val="both"/>
      </w:pPr>
      <w:r>
        <w:t>Tento dokument je určen jako praktický rámec preventivního působení Mateřské školy Lanžhot. Jeho obsah je nutné přizpůsobovat aktuálním potřebám dětí, tříd a školy. Dokument je účinný pro školní rok 2026/2027 a může být průběžně aktualizován.</w:t>
      </w:r>
    </w:p>
    <w:p w14:paraId="1EA87B0B" w14:textId="13D1BB3F" w:rsidR="003D6679" w:rsidRDefault="00000000" w:rsidP="00CC2420">
      <w:pPr>
        <w:spacing w:line="360" w:lineRule="auto"/>
        <w:jc w:val="both"/>
      </w:pPr>
      <w:r>
        <w:br/>
        <w:t xml:space="preserve">V </w:t>
      </w:r>
      <w:proofErr w:type="spellStart"/>
      <w:r>
        <w:t>Lanžhotě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: </w:t>
      </w:r>
      <w:r w:rsidR="00C77FBF">
        <w:t>1.9.2026</w:t>
      </w:r>
    </w:p>
    <w:p w14:paraId="408524CC" w14:textId="2BDA93A4" w:rsidR="003D6679" w:rsidRDefault="00000000" w:rsidP="00CC2420">
      <w:pPr>
        <w:spacing w:line="360" w:lineRule="auto"/>
        <w:jc w:val="both"/>
      </w:pPr>
      <w:r>
        <w:br/>
        <w:t xml:space="preserve">Ředitelka školy: </w:t>
      </w:r>
      <w:r w:rsidR="00C77FBF">
        <w:t>Mgr. Martina Čapková</w:t>
      </w:r>
    </w:p>
    <w:p w14:paraId="0F9AB9AA" w14:textId="77777777" w:rsidR="007C34E5" w:rsidRDefault="007C34E5" w:rsidP="00CC2420">
      <w:pPr>
        <w:spacing w:line="360" w:lineRule="auto"/>
        <w:jc w:val="both"/>
      </w:pPr>
    </w:p>
    <w:p w14:paraId="282201E6" w14:textId="77777777" w:rsidR="007C34E5" w:rsidRDefault="007C34E5" w:rsidP="00CC2420">
      <w:pPr>
        <w:spacing w:line="360" w:lineRule="auto"/>
        <w:jc w:val="both"/>
      </w:pPr>
    </w:p>
    <w:p w14:paraId="58AEE4D1" w14:textId="77777777" w:rsidR="007C34E5" w:rsidRDefault="007C34E5" w:rsidP="00CC2420">
      <w:pPr>
        <w:spacing w:line="360" w:lineRule="auto"/>
        <w:jc w:val="both"/>
      </w:pPr>
    </w:p>
    <w:p w14:paraId="38C8E38D" w14:textId="1E05A7E5" w:rsidR="003D6679" w:rsidRDefault="00000000" w:rsidP="00CC2420">
      <w:pPr>
        <w:spacing w:line="360" w:lineRule="auto"/>
        <w:jc w:val="both"/>
      </w:pPr>
      <w:proofErr w:type="spellStart"/>
      <w:r>
        <w:t>Poznámka</w:t>
      </w:r>
      <w:proofErr w:type="spellEnd"/>
      <w:r>
        <w:t xml:space="preserve">: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zohledňuje</w:t>
      </w:r>
      <w:proofErr w:type="spellEnd"/>
      <w:r>
        <w:t xml:space="preserve"> </w:t>
      </w:r>
      <w:proofErr w:type="spellStart"/>
      <w:r>
        <w:t>aktuální</w:t>
      </w:r>
      <w:proofErr w:type="spellEnd"/>
      <w:r>
        <w:t xml:space="preserve"> znění vyhlášky č. 72/2005 Sb. účinné od 1. 1. 2026, podle kterého se povinnost samostatného preventivního programu týká základních a středních škol, nikoli mateřských škol. Pro MŠ je prevence zejména součástí vzdělávání a ŠVP PV.</w:t>
      </w:r>
    </w:p>
    <w:sectPr w:rsidR="003D6679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9160305">
    <w:abstractNumId w:val="8"/>
  </w:num>
  <w:num w:numId="2" w16cid:durableId="245697379">
    <w:abstractNumId w:val="6"/>
  </w:num>
  <w:num w:numId="3" w16cid:durableId="819540904">
    <w:abstractNumId w:val="5"/>
  </w:num>
  <w:num w:numId="4" w16cid:durableId="1220749000">
    <w:abstractNumId w:val="4"/>
  </w:num>
  <w:num w:numId="5" w16cid:durableId="689766557">
    <w:abstractNumId w:val="7"/>
  </w:num>
  <w:num w:numId="6" w16cid:durableId="1578856116">
    <w:abstractNumId w:val="3"/>
  </w:num>
  <w:num w:numId="7" w16cid:durableId="1404334474">
    <w:abstractNumId w:val="2"/>
  </w:num>
  <w:num w:numId="8" w16cid:durableId="1745447113">
    <w:abstractNumId w:val="1"/>
  </w:num>
  <w:num w:numId="9" w16cid:durableId="809520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5F0B"/>
    <w:rsid w:val="0032157E"/>
    <w:rsid w:val="00326F90"/>
    <w:rsid w:val="003D6679"/>
    <w:rsid w:val="004C5D27"/>
    <w:rsid w:val="00756C59"/>
    <w:rsid w:val="007B2AB3"/>
    <w:rsid w:val="007C34E5"/>
    <w:rsid w:val="00AA1D8D"/>
    <w:rsid w:val="00B11D1C"/>
    <w:rsid w:val="00B47730"/>
    <w:rsid w:val="00C77FBF"/>
    <w:rsid w:val="00CB0664"/>
    <w:rsid w:val="00CC2420"/>
    <w:rsid w:val="00CE4076"/>
    <w:rsid w:val="00E7412A"/>
    <w:rsid w:val="00E82DC2"/>
    <w:rsid w:val="00EE28D5"/>
    <w:rsid w:val="00F27FA1"/>
    <w:rsid w:val="00F52B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15D7345-D780-4434-8B6C-EAF3F4CE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1067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Ředitelka</cp:lastModifiedBy>
  <cp:revision>15</cp:revision>
  <cp:lastPrinted>2026-09-11T07:56:00Z</cp:lastPrinted>
  <dcterms:created xsi:type="dcterms:W3CDTF">2013-12-23T23:15:00Z</dcterms:created>
  <dcterms:modified xsi:type="dcterms:W3CDTF">2026-09-11T07:56:00Z</dcterms:modified>
  <cp:category/>
</cp:coreProperties>
</file>